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4" w:rsidRPr="00A17A51" w:rsidRDefault="00A17A51">
      <w:pPr>
        <w:rPr>
          <w:b/>
          <w:sz w:val="28"/>
          <w:szCs w:val="28"/>
        </w:rPr>
      </w:pPr>
      <w:r w:rsidRPr="00A17A51">
        <w:rPr>
          <w:b/>
          <w:sz w:val="28"/>
          <w:szCs w:val="28"/>
        </w:rPr>
        <w:t>Nejdůležitější pravidla pro pohyb ve škole v období konzultací</w:t>
      </w:r>
    </w:p>
    <w:p w:rsidR="009015CD" w:rsidRDefault="009015CD" w:rsidP="009015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Vstup do budovy školy nebo školského zařízení </w:t>
      </w:r>
    </w:p>
    <w:p w:rsidR="009015CD" w:rsidRDefault="009015CD" w:rsidP="009015CD">
      <w:pPr>
        <w:pStyle w:val="Default"/>
        <w:spacing w:after="41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žákům</w:t>
      </w:r>
      <w:r>
        <w:rPr>
          <w:sz w:val="23"/>
          <w:szCs w:val="23"/>
        </w:rPr>
        <w:t xml:space="preserve">, nikoliv doprovázejícím osobám. </w:t>
      </w:r>
    </w:p>
    <w:p w:rsidR="00A17A51" w:rsidRDefault="00A17A51" w:rsidP="00A17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Škola vede 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evidenci o docházce 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žáků do školy. </w:t>
      </w:r>
      <w:bookmarkStart w:id="0" w:name="_GoBack"/>
      <w:bookmarkEnd w:id="0"/>
    </w:p>
    <w:p w:rsidR="00742D5B" w:rsidRPr="009015CD" w:rsidRDefault="00742D5B" w:rsidP="00A17A5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 xml:space="preserve">Žák předloží vyplněné a podepsané </w:t>
      </w:r>
      <w:r w:rsidRPr="00742D5B">
        <w:rPr>
          <w:rFonts w:ascii="Calibri" w:hAnsi="Calibri" w:cs="Calibri"/>
          <w:b/>
          <w:color w:val="000000"/>
          <w:sz w:val="23"/>
          <w:szCs w:val="23"/>
        </w:rPr>
        <w:t>čestné prohlášení</w:t>
      </w:r>
      <w:r>
        <w:rPr>
          <w:rFonts w:ascii="Calibri" w:hAnsi="Calibri" w:cs="Calibri"/>
          <w:color w:val="000000"/>
          <w:sz w:val="23"/>
          <w:szCs w:val="23"/>
        </w:rPr>
        <w:t xml:space="preserve"> – viz příloha</w:t>
      </w:r>
    </w:p>
    <w:p w:rsidR="009015CD" w:rsidRDefault="009015CD" w:rsidP="009015CD">
      <w:pPr>
        <w:pStyle w:val="Default"/>
        <w:spacing w:after="41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Všichni žáci i zaměstnanci školy nosí </w:t>
      </w:r>
      <w:r>
        <w:rPr>
          <w:b/>
          <w:bCs/>
          <w:sz w:val="23"/>
          <w:szCs w:val="23"/>
        </w:rPr>
        <w:t>ve společných prostorách roušky.</w:t>
      </w:r>
    </w:p>
    <w:p w:rsidR="009015CD" w:rsidRDefault="009015CD" w:rsidP="009015CD">
      <w:pPr>
        <w:pStyle w:val="Default"/>
        <w:spacing w:after="41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Každý žák bude mít s sebou </w:t>
      </w:r>
      <w:r>
        <w:rPr>
          <w:b/>
          <w:bCs/>
          <w:sz w:val="23"/>
          <w:szCs w:val="23"/>
        </w:rPr>
        <w:t>na den minimálně 2 roušky a sáček na uložení roušky</w:t>
      </w:r>
      <w:r>
        <w:rPr>
          <w:sz w:val="23"/>
          <w:szCs w:val="23"/>
        </w:rPr>
        <w:t xml:space="preserve">. </w:t>
      </w:r>
    </w:p>
    <w:p w:rsidR="009015CD" w:rsidRDefault="009015CD" w:rsidP="009015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Škola je oprávněna vymezit prostory, ve kterých se žáci mohou pohybovat. </w:t>
      </w:r>
    </w:p>
    <w:p w:rsidR="009015CD" w:rsidRDefault="009015CD" w:rsidP="009015CD">
      <w:pPr>
        <w:pStyle w:val="Default"/>
        <w:rPr>
          <w:sz w:val="23"/>
          <w:szCs w:val="23"/>
        </w:rPr>
      </w:pPr>
    </w:p>
    <w:p w:rsidR="009015CD" w:rsidRDefault="009015CD" w:rsidP="00901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Žák je povinen dodržovat stanovená hygienická pravidla; jejich opakované nedodržování, po prokazatelném upozornění zákonného zástupce v případě nezletilého žáka, je důvodem k nevpuštění žáka do školy, resp. k vyřazení žáka z přípravy. </w:t>
      </w:r>
    </w:p>
    <w:p w:rsidR="009015CD" w:rsidRDefault="009015CD" w:rsidP="009015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Škola organizuje provoz v šatnách, případně místech určených k odložení svrchního oděvu a přezutí tak, aby se zamezilo setkávání žáků z různých skupin. </w:t>
      </w:r>
    </w:p>
    <w:p w:rsidR="009015CD" w:rsidRDefault="009015CD" w:rsidP="009015CD">
      <w:pPr>
        <w:pStyle w:val="Default"/>
        <w:rPr>
          <w:sz w:val="23"/>
          <w:szCs w:val="23"/>
        </w:rPr>
      </w:pPr>
    </w:p>
    <w:p w:rsidR="009015CD" w:rsidRDefault="009015CD" w:rsidP="009015CD">
      <w:pPr>
        <w:pStyle w:val="Default"/>
        <w:rPr>
          <w:b/>
          <w:sz w:val="23"/>
          <w:szCs w:val="23"/>
        </w:rPr>
      </w:pPr>
      <w:r w:rsidRPr="009015CD">
        <w:rPr>
          <w:b/>
          <w:sz w:val="23"/>
          <w:szCs w:val="23"/>
        </w:rPr>
        <w:t xml:space="preserve">V budově školy </w:t>
      </w:r>
    </w:p>
    <w:p w:rsidR="00A17A51" w:rsidRDefault="00A17A51" w:rsidP="009015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A17A51">
        <w:rPr>
          <w:sz w:val="23"/>
          <w:szCs w:val="23"/>
        </w:rPr>
        <w:t>Na teoretické předměty se nepřezouváme</w:t>
      </w:r>
      <w:r>
        <w:rPr>
          <w:sz w:val="23"/>
          <w:szCs w:val="23"/>
        </w:rPr>
        <w:t>. V šatnách si lze pouze vyzvednout věci ze skříněk k odnesení domů</w:t>
      </w:r>
    </w:p>
    <w:p w:rsidR="00A17A51" w:rsidRPr="00A17A51" w:rsidRDefault="00A17A51" w:rsidP="009015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A17A51">
        <w:rPr>
          <w:sz w:val="23"/>
          <w:szCs w:val="23"/>
        </w:rPr>
        <w:t>Na odborný výcvik lze šatnu využít</w:t>
      </w:r>
      <w:r>
        <w:rPr>
          <w:sz w:val="23"/>
          <w:szCs w:val="23"/>
        </w:rPr>
        <w:t xml:space="preserve">, ale doporučujeme (pokud je to možné dle oboru) chodit v pracovním oblečení </w:t>
      </w:r>
    </w:p>
    <w:p w:rsidR="009015CD" w:rsidRDefault="009015CD" w:rsidP="009015CD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Přesuny skupin žáků, pohyb na chodbách, návštěvu toalet, společných a venkovních prostor je nutné organizovat tak, aby byly minimalizovány kontakty jak mezi skupinami, tak jednotlivci včetně zaměstnanců školy. </w:t>
      </w:r>
    </w:p>
    <w:p w:rsidR="009015CD" w:rsidRDefault="009015CD" w:rsidP="009015CD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Při přesunech je vhodné dodržení odstupů 2 metry vždy, když je to možné </w:t>
      </w:r>
      <w:r>
        <w:rPr>
          <w:i/>
          <w:iCs/>
          <w:sz w:val="23"/>
          <w:szCs w:val="23"/>
        </w:rPr>
        <w:t>(nejméně 1,5 metru)</w:t>
      </w:r>
      <w:r>
        <w:rPr>
          <w:sz w:val="23"/>
          <w:szCs w:val="23"/>
        </w:rPr>
        <w:t xml:space="preserve">. </w:t>
      </w:r>
    </w:p>
    <w:p w:rsidR="009015CD" w:rsidRDefault="009015CD" w:rsidP="009015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Ve společných a venkovních prostorách se mohou střídat jednotlivé skupiny žáků. Pokud je to možné, doporučuje se </w:t>
      </w:r>
      <w:r>
        <w:rPr>
          <w:b/>
          <w:bCs/>
          <w:sz w:val="23"/>
          <w:szCs w:val="23"/>
        </w:rPr>
        <w:t>trávit přestávky venku</w:t>
      </w:r>
      <w:r>
        <w:rPr>
          <w:sz w:val="23"/>
          <w:szCs w:val="23"/>
        </w:rPr>
        <w:t>. Před opuštěním třídy si všichni žáci na celou dobu mimo třídu nasadí roušky.</w:t>
      </w:r>
    </w:p>
    <w:p w:rsidR="009015CD" w:rsidRDefault="009015CD" w:rsidP="009015CD">
      <w:pPr>
        <w:pStyle w:val="Default"/>
        <w:rPr>
          <w:sz w:val="15"/>
          <w:szCs w:val="15"/>
        </w:rPr>
      </w:pPr>
    </w:p>
    <w:p w:rsidR="009015CD" w:rsidRPr="009015CD" w:rsidRDefault="009015CD" w:rsidP="009015CD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b/>
          <w:color w:val="000000"/>
          <w:sz w:val="24"/>
          <w:szCs w:val="24"/>
        </w:rPr>
      </w:pPr>
      <w:r w:rsidRPr="009015CD">
        <w:rPr>
          <w:b/>
        </w:rPr>
        <w:t>Ve třídě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Neprodleně 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po příchodu do třídy, musí každý použít dezinfekci na ruce. Doporučuje se i předchozí umytí rukou </w:t>
      </w:r>
      <w:r w:rsidRPr="009015CD">
        <w:rPr>
          <w:rFonts w:ascii="Calibri" w:hAnsi="Calibri" w:cs="Calibri"/>
          <w:i/>
          <w:iCs/>
          <w:color w:val="000000"/>
          <w:sz w:val="23"/>
          <w:szCs w:val="23"/>
        </w:rPr>
        <w:t>(důkladně 20 až 30 sekund vodou a tekutým mýdlem)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Složení skupin stanoví ředitel školy s ohledem na předměty či zkoušky v rámci závěrečné zkoušky, maturitní zkoušky či absolutoria v konzervatořích. 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O zařazení žáků do skupin rozhoduje ředitel školy. 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>Maximální počet žáků ve skupině je 15 s tím, že je nezbytné dodržet zásadu jeden žák v lavici ve třídě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Připouští se střídání více vyučujících u jedné skupiny žáků, pokud je to nezbytné ve vztahu k přípravě na závěrečnou nebo maturitní zkoušku, nebo absolutorium. 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15"/>
          <w:szCs w:val="15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V průběhu pobytu ve třídě nemusí žáci ani pedagogové nosit roušku, pokud je zachován rozestup 2 metry </w:t>
      </w:r>
      <w:r w:rsidRPr="009015CD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(nejméně 1,5 metru)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. Pokud dochází k bližšímu kontaktu </w:t>
      </w:r>
      <w:r w:rsidRPr="009015CD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(např. při skupinové práci)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>, musí se roušky nosit i ve třídě.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Při sejmutí roušky si každý žák ukládá svou roušku do sáčku. </w:t>
      </w:r>
    </w:p>
    <w:p w:rsidR="009015CD" w:rsidRPr="009015CD" w:rsidRDefault="009015CD" w:rsidP="009015C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Žáci si 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po každém konzultačním bloku vydezinfikují nebo umyjí ruce ve své třídě. </w:t>
      </w:r>
    </w:p>
    <w:p w:rsidR="009015CD" w:rsidRDefault="009015CD" w:rsidP="00A17A51">
      <w:pPr>
        <w:autoSpaceDE w:val="0"/>
        <w:autoSpaceDN w:val="0"/>
        <w:adjustRightInd w:val="0"/>
        <w:spacing w:after="53" w:line="240" w:lineRule="auto"/>
      </w:pPr>
      <w:r w:rsidRPr="009015CD">
        <w:rPr>
          <w:rFonts w:ascii="Wingdings 2" w:hAnsi="Wingdings 2" w:cs="Wingdings 2"/>
          <w:color w:val="000000"/>
          <w:sz w:val="23"/>
          <w:szCs w:val="23"/>
        </w:rPr>
        <w:t></w:t>
      </w:r>
      <w:r w:rsidRPr="009015CD">
        <w:rPr>
          <w:rFonts w:ascii="Wingdings 2" w:hAnsi="Wingdings 2" w:cs="Wingdings 2"/>
          <w:color w:val="000000"/>
          <w:sz w:val="23"/>
          <w:szCs w:val="23"/>
        </w:rPr>
        <w:t></w:t>
      </w:r>
      <w:r w:rsidRPr="009015CD">
        <w:rPr>
          <w:rFonts w:ascii="Calibri" w:hAnsi="Calibri" w:cs="Calibri"/>
          <w:b/>
          <w:bCs/>
          <w:color w:val="000000"/>
          <w:sz w:val="23"/>
          <w:szCs w:val="23"/>
        </w:rPr>
        <w:t xml:space="preserve">V každé třídě je nezbytné často větrat </w:t>
      </w:r>
      <w:r w:rsidRPr="009015CD">
        <w:rPr>
          <w:rFonts w:ascii="Calibri" w:hAnsi="Calibri" w:cs="Calibri"/>
          <w:i/>
          <w:iCs/>
          <w:color w:val="000000"/>
          <w:sz w:val="23"/>
          <w:szCs w:val="23"/>
        </w:rPr>
        <w:t>(minimálně jednou za hodinu po dobu 5 min)</w:t>
      </w:r>
      <w:r w:rsidRPr="009015C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sectPr w:rsidR="0090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D"/>
    <w:rsid w:val="00084F99"/>
    <w:rsid w:val="003A2224"/>
    <w:rsid w:val="00742D5B"/>
    <w:rsid w:val="009015CD"/>
    <w:rsid w:val="00A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Jiří</dc:creator>
  <cp:lastModifiedBy>Ševčík Jiří</cp:lastModifiedBy>
  <cp:revision>4</cp:revision>
  <dcterms:created xsi:type="dcterms:W3CDTF">2020-05-04T10:53:00Z</dcterms:created>
  <dcterms:modified xsi:type="dcterms:W3CDTF">2020-05-04T10:56:00Z</dcterms:modified>
</cp:coreProperties>
</file>